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CARTA DE APROVAÇÃO DE TCC</w:t>
      </w:r>
    </w:p>
    <w:p w:rsidR="00000000" w:rsidDel="00000000" w:rsidP="00000000" w:rsidRDefault="00000000" w:rsidRPr="00000000" w14:paraId="00000005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0" w:right="-4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Eu, Prof.(a) Dr.(a)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Maria Isabel Moura Nascimento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orientador(a) do Trabalho de Conclusão de Curso intitulado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JORNAL “A GAZETA DO POVO”  E O RETRATO DO JOVEM NEGRO: LEVANTAMENTO DESSA REPRESENTAÇÃO FEITA NAS PUBLICAÇÕES DO JORNAL NO PARANÁ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desenvolvido por 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HEMILI TAYNARA MARUIM,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declaro que o relatório foi aprovado pela banca examinadora, composta pelos(as) professores(as)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Prof.ª. Dra. Renata Lopes SilvaUEPG/Membro; Prof.ª. Dra. Lucia Mara Padilha-UEPG/Membro, no dia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04 de Abril de 2022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com nota 10,0.</w:t>
        <w:tab/>
        <w:t xml:space="preserve">Os membros da banca recomendaram que o trabalho tenha continuidade no mestrado.</w:t>
        <w:tab/>
      </w:r>
    </w:p>
    <w:p w:rsidR="00000000" w:rsidDel="00000000" w:rsidP="00000000" w:rsidRDefault="00000000" w:rsidRPr="00000000" w14:paraId="00000008">
      <w:pPr>
        <w:pStyle w:val="Title"/>
        <w:ind w:firstLine="216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577"/>
          <w:tab w:val="left" w:pos="7604"/>
        </w:tabs>
        <w:spacing w:after="0" w:before="0" w:line="240" w:lineRule="auto"/>
        <w:ind w:left="3642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Ponta Grossa, 11 de abril de 2022.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                                      </w:t>
      </w:r>
      <w:r w:rsidDel="00000000" w:rsidR="00000000" w:rsidRPr="00000000">
        <w:rPr/>
        <w:drawing>
          <wp:inline distB="0" distT="0" distL="0" distR="0">
            <wp:extent cx="3316034" cy="59182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6034" cy="5918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Prof.(a)Dr. Maria Isabel Moura Nascimento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Departamento de.Educação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(Presidente da banca)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960" w:left="1600" w:right="170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ind w:left="-709" w:right="-886" w:firstLine="0"/>
      <w:jc w:val="center"/>
      <w:rPr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</w:rPr>
      <w:drawing>
        <wp:inline distB="0" distT="0" distL="0" distR="0">
          <wp:extent cx="933450" cy="5429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345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24"/>
        <w:szCs w:val="24"/>
        <w:rtl w:val="0"/>
      </w:rPr>
      <w:t xml:space="preserve">UNIVERSIDADE ESTADUAL DE PONTA GROSSA</w:t>
    </w:r>
    <w:r w:rsidDel="00000000" w:rsidR="00000000" w:rsidRPr="00000000">
      <w:rPr/>
      <w:drawing>
        <wp:inline distB="0" distT="0" distL="0" distR="0">
          <wp:extent cx="864277" cy="811379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4277" cy="81137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709" w:right="-886" w:firstLine="0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Setor de Ciências Humanas, Letras e Artes </w:t>
    </w:r>
  </w:p>
  <w:p w:rsidR="00000000" w:rsidDel="00000000" w:rsidP="00000000" w:rsidRDefault="00000000" w:rsidRPr="00000000" w14:paraId="0000001C">
    <w:pPr>
      <w:ind w:left="-709" w:right="-886" w:firstLine="0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Colegiado de Licenciatura em 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Pedagogia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 MT" w:cs="Arial MT" w:eastAsia="Arial MT" w:hAnsi="Arial M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57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44" w:lineRule="auto"/>
      <w:ind w:left="2164" w:right="2197"/>
      <w:jc w:val="center"/>
    </w:pPr>
    <w:rPr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